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FD" w:rsidRPr="002626A5" w:rsidRDefault="002508FD" w:rsidP="002626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6A5">
        <w:rPr>
          <w:rFonts w:ascii="Times New Roman" w:hAnsi="Times New Roman" w:cs="Times New Roman"/>
          <w:b/>
          <w:sz w:val="24"/>
          <w:szCs w:val="24"/>
        </w:rPr>
        <w:t>Дела сердечные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Сердечно-сосудистые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 xml:space="preserve"> заболевания в 21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веке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продолжают представлять для всего человечества большую угрозу. Особенно внимательными к своему сердцу должны быть жители Севера.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На Севере гипертония приходит к населению на десять лет раньше, чем к тем, кто живет в средней полосе России. Как правило, человек, имеющий высокое артериальное давление, либо много курит, либо без нормы пьет спиртное или у него есть слабость - сытно и много покушать, либо такой человек мало двигается и часто нервничает. Если из перечисленного хоть что-то вы можете отнести к себе, то непременно проверьте свое артериальное давление, чтобы точно знать -  этот фактор риска вам сегодня не угрожает.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Если вы будете знать цифры своего артериального давления (норма не выше 140/90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 xml:space="preserve">.;  для людей с сахарным диабетом – не выше 130/85 мм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 xml:space="preserve">. ст.), уровень холестерина(общий холестерин не должен превышать 5.0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>/л (190 мг/дл), объем талии (нормой считается окружность талии до 80 см у женщин и до 94 см у мужчин ), то  сможете ориентировочно узнать - входите ли вы в группу риска людей, которым угрожает инфаркт и инсульт или нет?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В случае плохих показателей вы всегда сможете поправить ситуацию в лучшую сторону: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- бросить курить (среди курильщиков практически все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сердечно-сосудистые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 xml:space="preserve"> заболевания распространены в гораздо большей степени, чем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некурящих);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- пересмотреть свое питание (постоянно иметь на столе некоторые </w:t>
      </w:r>
      <w:proofErr w:type="spellStart"/>
      <w:proofErr w:type="gramStart"/>
      <w:r w:rsidRPr="002626A5">
        <w:rPr>
          <w:rFonts w:ascii="Times New Roman" w:hAnsi="Times New Roman" w:cs="Times New Roman"/>
          <w:sz w:val="24"/>
          <w:szCs w:val="24"/>
        </w:rPr>
        <w:t>чудо-продукты</w:t>
      </w:r>
      <w:proofErr w:type="spellEnd"/>
      <w:proofErr w:type="gramEnd"/>
      <w:r w:rsidRPr="002626A5">
        <w:rPr>
          <w:rFonts w:ascii="Times New Roman" w:hAnsi="Times New Roman" w:cs="Times New Roman"/>
          <w:sz w:val="24"/>
          <w:szCs w:val="24"/>
        </w:rPr>
        <w:t>: морскую рыбу, свежие овощи, бобовые, цитрусовые, грецкие орехи, курагу, хлеб грубого помола, кисломолочные продукты, растительное масло);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- больше двигаться (ежедневная быстрая ходьба в течение не менее 30 минут позволяет существенно снизить </w:t>
      </w:r>
      <w:proofErr w:type="spellStart"/>
      <w:proofErr w:type="gram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сердечно-сосудистый</w:t>
      </w:r>
      <w:proofErr w:type="spellEnd"/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риск);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- по возможности высыпаться (северянам необходим сон не менее 8-10 часов в сутки);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-  перестать нервничать по любому поводу.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Еще лучше, если все это вы будете соблюдать до того как «грянет гром» - в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случае вы имеете много шансов не пополнить армию сердечников.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Помните, что в 82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процентах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случаев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сердечно-сосудистые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 xml:space="preserve"> заболевания вызваны неправильным питанием и вредными привычками. К примеру, из десяти человек, умерших от инфаркта, восемь убили себя своими руками.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Почему следует знать уровень своего холестерина?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Холестерин - жироподобное вещество, которое жизненно необходимо человеку. В основном его источником служат жирные животные продукты. Если их много в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рационе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питания, то содержание холестерина в крови увеличивается. Избыток холестерина </w:t>
      </w:r>
      <w:r w:rsidRPr="002626A5">
        <w:rPr>
          <w:rFonts w:ascii="Times New Roman" w:hAnsi="Times New Roman" w:cs="Times New Roman"/>
          <w:sz w:val="24"/>
          <w:szCs w:val="24"/>
        </w:rPr>
        <w:lastRenderedPageBreak/>
        <w:t xml:space="preserve">поступает в стенку кровеносных сосудов. Здесь он накапливается, вокруг его отложений разрастается соединительная (рубцовая) ткань. Так образуется атеросклеротическая бляшка, сужающая просвет сосуда и затрудняющая ток крови. Каждый человек старше 25 лет должен знать свой уровень холестерина, т.е. сделать необходимый анализ крови. Повышенный холестерин опасный фактор, способствующий развитию атеросклероза и тяжелых </w:t>
      </w:r>
      <w:proofErr w:type="spellStart"/>
      <w:proofErr w:type="gram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заболеваний. Проверьте уровень своего холестерина.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Норма общего холестерина - не больше 5,0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>/л (190 мг/дл).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Холестерин липопротеидов низкой плотности &lt; 3.0 </w:t>
      </w:r>
      <w:proofErr w:type="spellStart"/>
      <w:r w:rsidRPr="002626A5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2626A5">
        <w:rPr>
          <w:rFonts w:ascii="Times New Roman" w:hAnsi="Times New Roman" w:cs="Times New Roman"/>
          <w:sz w:val="24"/>
          <w:szCs w:val="24"/>
        </w:rPr>
        <w:t>/л (115 мг/дл).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Какая окружность талии считается нормой?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Избыточный вес и ожирение (особенно ожирение в области живота) являются также весомыми факторами риска заболеваний сердца и инсульта. При этом средний возраст, в котором впервые разовьется инфаркт миокарда, снижается на 4-8 лет. Чтобы поддерживать нормальный вес, необходимо соблюдать баланс между потребляемыми калориями и их расходом. Ежедневная быстрая ходьба в течение не менее 30 минут позволяет существенно снизить риск </w:t>
      </w:r>
      <w:proofErr w:type="spellStart"/>
      <w:proofErr w:type="gram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заболеваний. А еще лучше, если за день вы будете пешком преодолевать расстояние в три километра!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Полезная информация.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Вероятность смерти от сердечных заболеваний наиболее мала для тех, кто потребляет наибольшее количество витамина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С. Увеличение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количества потребляемых овощей и фруктов всего на 50 граммов в день сокращает смертность на 20 процентов независимо от возраста, артериального давления и наличия вредных привычек (курение). Лучшими источниками витамина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являются апельсины, грейпфруты, яблоки, клюква, бананы и зеленые овощи.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Вы хотите избавиться от холестерина и </w:t>
      </w:r>
      <w:proofErr w:type="spellStart"/>
      <w:proofErr w:type="gramStart"/>
      <w:r w:rsidRPr="002626A5"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заболеваний, ему сопутствующих? Но вы не особо любите сидеть на овощной и фруктовой диете, предпочитая ей сладости? Тогда вам нужно есть больше меда. Ученые выяснили, что он содержит тот же уровень борющихся с холестериновыми бляшками антиоксидантов, как и зелень, фрукты и ягоды.  Три стакана клюквенного сока в день могут уменьшить риск сердечных заболеваний на 40 процентов. Об этом свидетельствуют результаты исследования, обнародованные недавно американскими учеными. После двух-трех стаканов клюквенного сока в день количество антиоксидантов в организме увеличивается на 121 процент.</w:t>
      </w:r>
    </w:p>
    <w:p w:rsidR="002508FD" w:rsidRPr="002626A5" w:rsidRDefault="002508FD" w:rsidP="002626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 xml:space="preserve">И еще. Кардиологи советуют доброжелательно относиться к себе и людям, не стараться помнить обиды, учиться прощать от души, забывая то, за что простили. Если бы все могли поменять отношение к миру с требующего </w:t>
      </w:r>
      <w:proofErr w:type="gramStart"/>
      <w:r w:rsidRPr="002626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626A5">
        <w:rPr>
          <w:rFonts w:ascii="Times New Roman" w:hAnsi="Times New Roman" w:cs="Times New Roman"/>
          <w:sz w:val="24"/>
          <w:szCs w:val="24"/>
        </w:rPr>
        <w:t xml:space="preserve"> дающее, проблем с сердцем было бы меньше.</w:t>
      </w:r>
    </w:p>
    <w:p w:rsidR="002508FD" w:rsidRPr="002626A5" w:rsidRDefault="002508FD" w:rsidP="00262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8FD" w:rsidRPr="002626A5" w:rsidRDefault="002508FD" w:rsidP="002626A5">
      <w:pPr>
        <w:jc w:val="right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Материал подготовлен БУ</w:t>
      </w:r>
    </w:p>
    <w:p w:rsidR="0049217B" w:rsidRPr="002626A5" w:rsidRDefault="002508FD" w:rsidP="002626A5">
      <w:pPr>
        <w:jc w:val="right"/>
        <w:rPr>
          <w:rFonts w:ascii="Times New Roman" w:hAnsi="Times New Roman" w:cs="Times New Roman"/>
          <w:sz w:val="24"/>
          <w:szCs w:val="24"/>
        </w:rPr>
      </w:pPr>
      <w:r w:rsidRPr="002626A5">
        <w:rPr>
          <w:rFonts w:ascii="Times New Roman" w:hAnsi="Times New Roman" w:cs="Times New Roman"/>
          <w:sz w:val="24"/>
          <w:szCs w:val="24"/>
        </w:rPr>
        <w:t>«Центр медицинской профилактики» филиал  г. Нефтеюганск</w:t>
      </w:r>
    </w:p>
    <w:sectPr w:rsidR="0049217B" w:rsidRPr="002626A5" w:rsidSect="00492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508FD"/>
    <w:rsid w:val="002508FD"/>
    <w:rsid w:val="002626A5"/>
    <w:rsid w:val="0049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758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2018-11-27T06:15:00Z</dcterms:created>
  <dcterms:modified xsi:type="dcterms:W3CDTF">2018-11-27T06:55:00Z</dcterms:modified>
</cp:coreProperties>
</file>